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CE" w:rsidRPr="003E4ECE" w:rsidRDefault="003E4ECE" w:rsidP="003E4EC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ECE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3E4ECE" w:rsidRPr="003E4ECE" w:rsidRDefault="003E4ECE" w:rsidP="003E4E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4ECE">
        <w:rPr>
          <w:rFonts w:ascii="Times New Roman" w:hAnsi="Times New Roman" w:cs="Times New Roman"/>
          <w:b/>
          <w:sz w:val="28"/>
        </w:rPr>
        <w:t xml:space="preserve">Иркутская область Черемховский район </w:t>
      </w:r>
    </w:p>
    <w:p w:rsidR="003E4ECE" w:rsidRPr="003E4ECE" w:rsidRDefault="003E4ECE" w:rsidP="003E4E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ECE">
        <w:rPr>
          <w:rFonts w:ascii="Times New Roman" w:hAnsi="Times New Roman" w:cs="Times New Roman"/>
          <w:b/>
          <w:bCs/>
          <w:sz w:val="28"/>
          <w:szCs w:val="28"/>
        </w:rPr>
        <w:t>Новогромовское муниципальное образование</w:t>
      </w:r>
    </w:p>
    <w:p w:rsidR="003E4ECE" w:rsidRPr="003E4ECE" w:rsidRDefault="003E4ECE" w:rsidP="003E4E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EC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E4ECE" w:rsidRPr="003E4ECE" w:rsidRDefault="003E4ECE" w:rsidP="003E4E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4ECE" w:rsidRPr="003E4ECE" w:rsidRDefault="003E4ECE" w:rsidP="003E4ECE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E4ECE">
        <w:rPr>
          <w:rFonts w:ascii="Times New Roman" w:hAnsi="Times New Roman" w:cs="Times New Roman"/>
          <w:bCs/>
          <w:sz w:val="28"/>
          <w:szCs w:val="28"/>
        </w:rPr>
        <w:t xml:space="preserve"> 09.09.2022 № 138</w:t>
      </w:r>
    </w:p>
    <w:p w:rsidR="003E4ECE" w:rsidRPr="003E4ECE" w:rsidRDefault="003E4ECE" w:rsidP="003E4EC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4ECE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3E4ECE">
        <w:rPr>
          <w:rFonts w:ascii="Times New Roman" w:hAnsi="Times New Roman" w:cs="Times New Roman"/>
          <w:bCs/>
          <w:sz w:val="28"/>
          <w:szCs w:val="28"/>
        </w:rPr>
        <w:t>Новогромово</w:t>
      </w:r>
      <w:proofErr w:type="spellEnd"/>
    </w:p>
    <w:p w:rsidR="003E4ECE" w:rsidRPr="003E4ECE" w:rsidRDefault="003E4ECE" w:rsidP="003E4ECE">
      <w:pPr>
        <w:spacing w:line="240" w:lineRule="auto"/>
        <w:ind w:right="4818"/>
        <w:rPr>
          <w:rFonts w:ascii="Times New Roman" w:hAnsi="Times New Roman" w:cs="Times New Roman"/>
          <w:b/>
        </w:rPr>
      </w:pPr>
      <w:r w:rsidRPr="003E4ECE">
        <w:rPr>
          <w:rFonts w:ascii="Times New Roman" w:hAnsi="Times New Roman" w:cs="Times New Roman"/>
          <w:b/>
        </w:rPr>
        <w:t>О внесении изменений в Перечень</w:t>
      </w:r>
      <w:r>
        <w:rPr>
          <w:rFonts w:ascii="Times New Roman" w:hAnsi="Times New Roman" w:cs="Times New Roman"/>
          <w:b/>
        </w:rPr>
        <w:t xml:space="preserve"> </w:t>
      </w:r>
      <w:r w:rsidRPr="003E4ECE">
        <w:rPr>
          <w:rFonts w:ascii="Times New Roman" w:hAnsi="Times New Roman" w:cs="Times New Roman"/>
          <w:b/>
        </w:rPr>
        <w:t>главных администраторов доходов и источников финансирования дефицита бюджета Новогромовского  сельского поселения на 2022 год и плановый период 2023 и 2024 годов</w:t>
      </w:r>
    </w:p>
    <w:p w:rsidR="003E4ECE" w:rsidRPr="003E4ECE" w:rsidRDefault="003E4ECE" w:rsidP="003E4ECE">
      <w:pPr>
        <w:spacing w:line="240" w:lineRule="auto"/>
        <w:ind w:right="4818"/>
        <w:rPr>
          <w:rFonts w:ascii="Times New Roman" w:hAnsi="Times New Roman" w:cs="Times New Roman"/>
          <w:b/>
          <w:bCs/>
        </w:rPr>
      </w:pPr>
    </w:p>
    <w:p w:rsidR="003E4ECE" w:rsidRPr="003E4ECE" w:rsidRDefault="003E4ECE" w:rsidP="003E4E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CE">
        <w:rPr>
          <w:rFonts w:ascii="Times New Roman" w:hAnsi="Times New Roman" w:cs="Times New Roman"/>
          <w:sz w:val="28"/>
          <w:szCs w:val="28"/>
        </w:rPr>
        <w:t>Руководствуясь пунктом 3.2 статьи 160.1 Бюджетного кодекса Российской Федерации,</w:t>
      </w:r>
      <w:r w:rsidRPr="003E4ECE">
        <w:rPr>
          <w:rFonts w:ascii="Times New Roman" w:hAnsi="Times New Roman" w:cs="Times New Roman"/>
          <w:bCs/>
          <w:sz w:val="28"/>
          <w:szCs w:val="28"/>
        </w:rPr>
        <w:t xml:space="preserve"> Федеральным, статьями 32,43,51,55 Устава Новогромовского муниципального образования, администрация Новогромовского муниципального образования</w:t>
      </w:r>
    </w:p>
    <w:p w:rsidR="003E4ECE" w:rsidRPr="003E4ECE" w:rsidRDefault="003E4ECE" w:rsidP="003E4E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E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E4ECE" w:rsidRPr="003E4ECE" w:rsidRDefault="003E4ECE" w:rsidP="003E4E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ECE">
        <w:rPr>
          <w:rFonts w:ascii="Times New Roman" w:hAnsi="Times New Roman" w:cs="Times New Roman"/>
          <w:sz w:val="28"/>
          <w:szCs w:val="28"/>
        </w:rPr>
        <w:t>Внести изменения в приложение № 2 к постановлению администрации Новогромовского сельского поселения от 10 декабря 2021 года № 132 «Об утверждении перечней главных администраторов доходов и источников финансирования дефицита бюджета Новогромовского сельского поселения на 2022 год и плановый период 2023 и 2024 годов» (Перечень главных администраторов доходов бюджета Новогромовского сельского поселения - органов местного самоуправления Новогромовского сельского поселения), изложив строку седьмую в следующей</w:t>
      </w:r>
      <w:proofErr w:type="gramEnd"/>
      <w:r w:rsidRPr="003E4EC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E4ECE" w:rsidRPr="003E4ECE" w:rsidRDefault="003E4ECE" w:rsidP="003E4EC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4EC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2977"/>
        <w:gridCol w:w="5635"/>
      </w:tblGrid>
      <w:tr w:rsidR="003E4ECE" w:rsidRPr="003E4ECE" w:rsidTr="00FD5FE6">
        <w:tc>
          <w:tcPr>
            <w:tcW w:w="1100" w:type="dxa"/>
            <w:shd w:val="clear" w:color="auto" w:fill="auto"/>
          </w:tcPr>
          <w:p w:rsidR="003E4ECE" w:rsidRPr="003E4ECE" w:rsidRDefault="003E4ECE" w:rsidP="003E4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4ECE" w:rsidRPr="003E4ECE" w:rsidRDefault="003E4ECE" w:rsidP="003E4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CE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2977" w:type="dxa"/>
            <w:shd w:val="clear" w:color="auto" w:fill="auto"/>
          </w:tcPr>
          <w:p w:rsidR="003E4ECE" w:rsidRPr="003E4ECE" w:rsidRDefault="003E4ECE" w:rsidP="003E4E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4ECE" w:rsidRPr="003E4ECE" w:rsidRDefault="003E4ECE" w:rsidP="003E4E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CE">
              <w:rPr>
                <w:rFonts w:ascii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5635" w:type="dxa"/>
            <w:shd w:val="clear" w:color="auto" w:fill="auto"/>
          </w:tcPr>
          <w:p w:rsidR="003E4ECE" w:rsidRPr="003E4ECE" w:rsidRDefault="003E4ECE" w:rsidP="003E4E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</w:tbl>
    <w:p w:rsidR="003E4ECE" w:rsidRPr="003E4ECE" w:rsidRDefault="003E4ECE" w:rsidP="003E4ECE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4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:rsidR="003E4ECE" w:rsidRPr="003E4ECE" w:rsidRDefault="003E4ECE" w:rsidP="003E4E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CE">
        <w:rPr>
          <w:rFonts w:ascii="Times New Roman" w:hAnsi="Times New Roman" w:cs="Times New Roman"/>
          <w:sz w:val="28"/>
          <w:szCs w:val="28"/>
        </w:rPr>
        <w:t>2. Главному специалисту администрации Новогромовского сельского поселения Филипповой Д.Н.</w:t>
      </w:r>
    </w:p>
    <w:p w:rsidR="003E4ECE" w:rsidRPr="003E4ECE" w:rsidRDefault="003E4ECE" w:rsidP="003E4E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CE">
        <w:rPr>
          <w:rFonts w:ascii="Times New Roman" w:hAnsi="Times New Roman" w:cs="Times New Roman"/>
          <w:sz w:val="28"/>
          <w:szCs w:val="28"/>
        </w:rPr>
        <w:t xml:space="preserve">2.1. внести информационную справку в оригинал постановления  администрации Новогромовского  сельского поселения от 10 декабря 2021 года № 132 «Об утверждении перечней главных администраторов доходов и источников финансирования дефицита бюджета Новогромовского сельского поселения на 2022 </w:t>
      </w:r>
      <w:r w:rsidRPr="003E4ECE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 2023 и 2024 годов» о дате внесения в него изменений настоявшим постановлением;</w:t>
      </w:r>
    </w:p>
    <w:p w:rsidR="003E4ECE" w:rsidRPr="003E4ECE" w:rsidRDefault="003E4ECE" w:rsidP="003E4E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CE">
        <w:rPr>
          <w:rFonts w:ascii="Times New Roman" w:hAnsi="Times New Roman" w:cs="Times New Roman"/>
          <w:sz w:val="28"/>
          <w:szCs w:val="28"/>
        </w:rPr>
        <w:t xml:space="preserve">2.2. </w:t>
      </w:r>
      <w:r w:rsidRPr="003E4ECE">
        <w:rPr>
          <w:rFonts w:ascii="Times New Roman" w:hAnsi="Times New Roman" w:cs="Times New Roman"/>
          <w:spacing w:val="-10"/>
          <w:sz w:val="28"/>
          <w:szCs w:val="28"/>
        </w:rPr>
        <w:t xml:space="preserve">опубликовать настоящее постановление </w:t>
      </w:r>
      <w:r w:rsidRPr="003E4ECE">
        <w:rPr>
          <w:rFonts w:ascii="Times New Roman" w:hAnsi="Times New Roman" w:cs="Times New Roman"/>
          <w:spacing w:val="-7"/>
          <w:sz w:val="28"/>
          <w:szCs w:val="28"/>
        </w:rPr>
        <w:t>в издании «</w:t>
      </w:r>
      <w:proofErr w:type="spellStart"/>
      <w:r w:rsidRPr="003E4ECE">
        <w:rPr>
          <w:rFonts w:ascii="Times New Roman" w:hAnsi="Times New Roman" w:cs="Times New Roman"/>
          <w:spacing w:val="-7"/>
          <w:sz w:val="28"/>
          <w:szCs w:val="28"/>
        </w:rPr>
        <w:t>Новогромовский</w:t>
      </w:r>
      <w:proofErr w:type="spellEnd"/>
      <w:r w:rsidRPr="003E4ECE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3E4ECE">
        <w:rPr>
          <w:rFonts w:ascii="Times New Roman" w:hAnsi="Times New Roman" w:cs="Times New Roman"/>
          <w:spacing w:val="-15"/>
          <w:sz w:val="28"/>
          <w:szCs w:val="28"/>
        </w:rPr>
        <w:t>» и</w:t>
      </w:r>
      <w:r w:rsidRPr="003E4ECE">
        <w:rPr>
          <w:rFonts w:ascii="Times New Roman" w:hAnsi="Times New Roman" w:cs="Times New Roman"/>
          <w:sz w:val="28"/>
          <w:szCs w:val="28"/>
        </w:rPr>
        <w:t xml:space="preserve"> разместить в информационно-телекоммуникационной сети «Интернет» в разделе «Поселения района» в подразделе «Новогромовское сельское поселение» на официальном сайте Черемховского районного муниципального образования </w:t>
      </w:r>
      <w:hyperlink r:id="rId5" w:history="1">
        <w:r w:rsidRPr="003E4ECE">
          <w:rPr>
            <w:rStyle w:val="a3"/>
            <w:rFonts w:ascii="Times New Roman" w:hAnsi="Times New Roman" w:cs="Times New Roman"/>
            <w:sz w:val="28"/>
            <w:szCs w:val="28"/>
          </w:rPr>
          <w:t>www.cher.irkobl.ru</w:t>
        </w:r>
      </w:hyperlink>
      <w:r w:rsidRPr="003E4ECE">
        <w:rPr>
          <w:rFonts w:ascii="Times New Roman" w:hAnsi="Times New Roman" w:cs="Times New Roman"/>
          <w:sz w:val="28"/>
          <w:szCs w:val="28"/>
        </w:rPr>
        <w:t>.</w:t>
      </w:r>
    </w:p>
    <w:p w:rsidR="003E4ECE" w:rsidRPr="003E4ECE" w:rsidRDefault="003E4ECE" w:rsidP="003E4E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C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E4ECE" w:rsidRPr="003E4ECE" w:rsidRDefault="003E4ECE" w:rsidP="003E4EC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CE">
        <w:rPr>
          <w:rFonts w:ascii="Times New Roman" w:hAnsi="Times New Roman" w:cs="Times New Roman"/>
          <w:sz w:val="28"/>
          <w:szCs w:val="28"/>
        </w:rPr>
        <w:t xml:space="preserve">4. </w:t>
      </w:r>
      <w:r w:rsidRPr="003E4EC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постановления возложить на главу Новогромовского муниципального образования В.М. Липина.</w:t>
      </w:r>
    </w:p>
    <w:p w:rsidR="003E4ECE" w:rsidRPr="003E4ECE" w:rsidRDefault="003E4ECE" w:rsidP="003E4E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ECE" w:rsidRPr="003E4ECE" w:rsidRDefault="003E4ECE" w:rsidP="003E4E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ECE" w:rsidRPr="003E4ECE" w:rsidRDefault="003E4ECE" w:rsidP="003E4E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ECE" w:rsidRPr="003E4ECE" w:rsidRDefault="003E4ECE" w:rsidP="003E4E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CE">
        <w:rPr>
          <w:rFonts w:ascii="Times New Roman" w:hAnsi="Times New Roman" w:cs="Times New Roman"/>
          <w:bCs/>
          <w:sz w:val="28"/>
          <w:szCs w:val="28"/>
        </w:rPr>
        <w:t>Глава Новогромовского</w:t>
      </w:r>
    </w:p>
    <w:p w:rsidR="003E4ECE" w:rsidRPr="003E4ECE" w:rsidRDefault="003E4ECE" w:rsidP="003E4E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C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3E4ECE">
        <w:rPr>
          <w:rFonts w:ascii="Times New Roman" w:hAnsi="Times New Roman" w:cs="Times New Roman"/>
          <w:bCs/>
          <w:sz w:val="28"/>
          <w:szCs w:val="28"/>
        </w:rPr>
        <w:tab/>
      </w:r>
      <w:r w:rsidRPr="003E4ECE">
        <w:rPr>
          <w:rFonts w:ascii="Times New Roman" w:hAnsi="Times New Roman" w:cs="Times New Roman"/>
          <w:bCs/>
          <w:sz w:val="28"/>
          <w:szCs w:val="28"/>
        </w:rPr>
        <w:tab/>
      </w:r>
      <w:r w:rsidRPr="003E4ECE">
        <w:rPr>
          <w:rFonts w:ascii="Times New Roman" w:hAnsi="Times New Roman" w:cs="Times New Roman"/>
          <w:bCs/>
          <w:sz w:val="28"/>
          <w:szCs w:val="28"/>
        </w:rPr>
        <w:tab/>
      </w:r>
      <w:r w:rsidRPr="003E4ECE">
        <w:rPr>
          <w:rFonts w:ascii="Times New Roman" w:hAnsi="Times New Roman" w:cs="Times New Roman"/>
          <w:bCs/>
          <w:sz w:val="28"/>
          <w:szCs w:val="28"/>
        </w:rPr>
        <w:tab/>
      </w:r>
      <w:r w:rsidRPr="003E4ECE">
        <w:rPr>
          <w:rFonts w:ascii="Times New Roman" w:hAnsi="Times New Roman" w:cs="Times New Roman"/>
          <w:bCs/>
          <w:sz w:val="28"/>
          <w:szCs w:val="28"/>
        </w:rPr>
        <w:tab/>
      </w:r>
      <w:r w:rsidRPr="003E4ECE">
        <w:rPr>
          <w:rFonts w:ascii="Times New Roman" w:hAnsi="Times New Roman" w:cs="Times New Roman"/>
          <w:bCs/>
          <w:sz w:val="28"/>
          <w:szCs w:val="28"/>
        </w:rPr>
        <w:tab/>
      </w:r>
      <w:r w:rsidRPr="003E4ECE">
        <w:rPr>
          <w:rFonts w:ascii="Times New Roman" w:hAnsi="Times New Roman" w:cs="Times New Roman"/>
          <w:bCs/>
          <w:sz w:val="28"/>
          <w:szCs w:val="28"/>
        </w:rPr>
        <w:tab/>
        <w:t>В.М. Липин</w:t>
      </w: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</w:p>
    <w:p w:rsidR="003E4EC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  <w:r w:rsidRPr="003E4ECE">
        <w:rPr>
          <w:rFonts w:ascii="Times New Roman" w:hAnsi="Times New Roman" w:cs="Times New Roman"/>
          <w:color w:val="000000"/>
        </w:rPr>
        <w:t xml:space="preserve">Н.В. </w:t>
      </w:r>
      <w:proofErr w:type="spellStart"/>
      <w:r w:rsidRPr="003E4ECE">
        <w:rPr>
          <w:rFonts w:ascii="Times New Roman" w:hAnsi="Times New Roman" w:cs="Times New Roman"/>
          <w:color w:val="000000"/>
        </w:rPr>
        <w:t>Сувит</w:t>
      </w:r>
      <w:proofErr w:type="spellEnd"/>
    </w:p>
    <w:p w:rsidR="00670BFE" w:rsidRPr="003E4ECE" w:rsidRDefault="003E4ECE" w:rsidP="003E4ECE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</w:rPr>
      </w:pPr>
      <w:r w:rsidRPr="003E4ECE">
        <w:rPr>
          <w:rFonts w:ascii="Times New Roman" w:hAnsi="Times New Roman" w:cs="Times New Roman"/>
          <w:color w:val="000000"/>
        </w:rPr>
        <w:t>89025760966</w:t>
      </w:r>
    </w:p>
    <w:sectPr w:rsidR="00670BFE" w:rsidRPr="003E4ECE" w:rsidSect="003E4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656"/>
    <w:multiLevelType w:val="hybridMultilevel"/>
    <w:tmpl w:val="91387E6C"/>
    <w:lvl w:ilvl="0" w:tplc="18A000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ECE"/>
    <w:rsid w:val="003E4ECE"/>
    <w:rsid w:val="0067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4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2022-09-09T09:23:00Z</cp:lastPrinted>
  <dcterms:created xsi:type="dcterms:W3CDTF">2022-09-09T09:22:00Z</dcterms:created>
  <dcterms:modified xsi:type="dcterms:W3CDTF">2022-09-09T09:23:00Z</dcterms:modified>
</cp:coreProperties>
</file>